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613C1" w:rsidP="008613C1" w14:paraId="2BF85594" w14:textId="77777777">
      <w:pPr>
        <w:ind w:firstLine="0"/>
        <w:jc w:val="center"/>
        <w:rPr>
          <w:rFonts w:ascii="Times New Roman" w:hAnsi="Times New Roman" w:cs="Times New Roman"/>
          <w:sz w:val="24"/>
          <w:szCs w:val="24"/>
        </w:rPr>
      </w:pPr>
    </w:p>
    <w:p w:rsidR="008613C1" w:rsidP="008613C1" w14:paraId="70084679" w14:textId="77777777">
      <w:pPr>
        <w:ind w:firstLine="0"/>
        <w:jc w:val="center"/>
        <w:rPr>
          <w:rFonts w:ascii="Times New Roman" w:hAnsi="Times New Roman" w:cs="Times New Roman"/>
          <w:sz w:val="24"/>
          <w:szCs w:val="24"/>
        </w:rPr>
      </w:pPr>
    </w:p>
    <w:p w:rsidR="008613C1" w:rsidP="008613C1" w14:paraId="5CE0F193" w14:textId="77777777">
      <w:pPr>
        <w:ind w:firstLine="0"/>
        <w:jc w:val="center"/>
        <w:rPr>
          <w:rFonts w:ascii="Times New Roman" w:hAnsi="Times New Roman" w:cs="Times New Roman"/>
          <w:sz w:val="24"/>
          <w:szCs w:val="24"/>
        </w:rPr>
      </w:pPr>
    </w:p>
    <w:p w:rsidR="008613C1" w:rsidP="008613C1" w14:paraId="767D7AF8" w14:textId="77777777">
      <w:pPr>
        <w:ind w:firstLine="0"/>
        <w:jc w:val="center"/>
        <w:rPr>
          <w:rFonts w:ascii="Times New Roman" w:hAnsi="Times New Roman" w:cs="Times New Roman"/>
          <w:sz w:val="24"/>
          <w:szCs w:val="24"/>
        </w:rPr>
      </w:pPr>
    </w:p>
    <w:p w:rsidR="008613C1" w:rsidRPr="008613C1" w:rsidP="008613C1" w14:paraId="1B58508D" w14:textId="3CA08E3C">
      <w:pPr>
        <w:ind w:firstLine="0"/>
        <w:jc w:val="center"/>
        <w:rPr>
          <w:rFonts w:ascii="Times New Roman" w:hAnsi="Times New Roman" w:cs="Times New Roman"/>
          <w:sz w:val="24"/>
          <w:szCs w:val="24"/>
        </w:rPr>
      </w:pPr>
      <w:r w:rsidRPr="008613C1">
        <w:rPr>
          <w:rFonts w:ascii="Times New Roman" w:hAnsi="Times New Roman" w:cs="Times New Roman"/>
          <w:sz w:val="24"/>
          <w:szCs w:val="24"/>
        </w:rPr>
        <w:t>Nagoya Marimba Song</w:t>
      </w:r>
    </w:p>
    <w:p w:rsidR="008613C1" w:rsidRPr="008613C1" w:rsidP="008613C1" w14:paraId="5AA3526B" w14:textId="77777777">
      <w:pPr>
        <w:ind w:firstLine="0"/>
        <w:jc w:val="center"/>
        <w:rPr>
          <w:rFonts w:ascii="Times New Roman" w:hAnsi="Times New Roman" w:cs="Times New Roman"/>
          <w:sz w:val="24"/>
          <w:szCs w:val="24"/>
        </w:rPr>
      </w:pPr>
    </w:p>
    <w:p w:rsidR="008613C1" w:rsidRPr="008613C1" w:rsidP="008613C1" w14:paraId="45E11C95" w14:textId="2616FAE1">
      <w:pPr>
        <w:ind w:firstLine="0"/>
        <w:jc w:val="center"/>
        <w:rPr>
          <w:rFonts w:ascii="Times New Roman" w:hAnsi="Times New Roman" w:cs="Times New Roman"/>
          <w:sz w:val="24"/>
          <w:szCs w:val="24"/>
        </w:rPr>
      </w:pPr>
      <w:r w:rsidRPr="008613C1">
        <w:rPr>
          <w:rFonts w:ascii="Times New Roman" w:hAnsi="Times New Roman" w:cs="Times New Roman"/>
          <w:sz w:val="24"/>
          <w:szCs w:val="24"/>
        </w:rPr>
        <w:t>Name</w:t>
      </w:r>
    </w:p>
    <w:p w:rsidR="008613C1" w:rsidRPr="008613C1" w:rsidP="008613C1" w14:paraId="6C1857B6" w14:textId="77777777">
      <w:pPr>
        <w:ind w:firstLine="0"/>
        <w:jc w:val="center"/>
        <w:rPr>
          <w:rFonts w:ascii="Times New Roman" w:hAnsi="Times New Roman" w:cs="Times New Roman"/>
          <w:sz w:val="24"/>
          <w:szCs w:val="24"/>
        </w:rPr>
      </w:pPr>
      <w:r w:rsidRPr="008613C1">
        <w:rPr>
          <w:rFonts w:ascii="Times New Roman" w:hAnsi="Times New Roman" w:cs="Times New Roman"/>
          <w:sz w:val="24"/>
          <w:szCs w:val="24"/>
        </w:rPr>
        <w:t>Institution</w:t>
      </w:r>
    </w:p>
    <w:p w:rsidR="008613C1" w:rsidRPr="008613C1" w:rsidP="008613C1" w14:paraId="6E28182D" w14:textId="77777777">
      <w:pPr>
        <w:ind w:firstLine="0"/>
        <w:jc w:val="center"/>
        <w:rPr>
          <w:rFonts w:ascii="Times New Roman" w:hAnsi="Times New Roman" w:cs="Times New Roman"/>
          <w:sz w:val="24"/>
          <w:szCs w:val="24"/>
        </w:rPr>
      </w:pPr>
      <w:r w:rsidRPr="008613C1">
        <w:rPr>
          <w:rFonts w:ascii="Times New Roman" w:hAnsi="Times New Roman" w:cs="Times New Roman"/>
          <w:sz w:val="24"/>
          <w:szCs w:val="24"/>
        </w:rPr>
        <w:t>Course</w:t>
      </w:r>
    </w:p>
    <w:p w:rsidR="008613C1" w:rsidRPr="008613C1" w:rsidP="008613C1" w14:paraId="2BA8BD92" w14:textId="77777777">
      <w:pPr>
        <w:ind w:firstLine="0"/>
        <w:jc w:val="center"/>
        <w:rPr>
          <w:rFonts w:ascii="Times New Roman" w:hAnsi="Times New Roman" w:cs="Times New Roman"/>
          <w:sz w:val="24"/>
          <w:szCs w:val="24"/>
        </w:rPr>
      </w:pPr>
      <w:r w:rsidRPr="008613C1">
        <w:rPr>
          <w:rFonts w:ascii="Times New Roman" w:hAnsi="Times New Roman" w:cs="Times New Roman"/>
          <w:sz w:val="24"/>
          <w:szCs w:val="24"/>
        </w:rPr>
        <w:t>Instructor</w:t>
      </w:r>
    </w:p>
    <w:p w:rsidR="008613C1" w:rsidP="008613C1" w14:paraId="70B07BE0" w14:textId="77777777">
      <w:pPr>
        <w:ind w:firstLine="0"/>
        <w:jc w:val="center"/>
        <w:rPr>
          <w:rFonts w:ascii="Times New Roman" w:hAnsi="Times New Roman" w:cs="Times New Roman"/>
          <w:sz w:val="24"/>
          <w:szCs w:val="24"/>
        </w:rPr>
      </w:pPr>
      <w:r w:rsidRPr="008613C1">
        <w:rPr>
          <w:rFonts w:ascii="Times New Roman" w:hAnsi="Times New Roman" w:cs="Times New Roman"/>
          <w:sz w:val="24"/>
          <w:szCs w:val="24"/>
        </w:rPr>
        <w:t>Date</w:t>
      </w:r>
    </w:p>
    <w:p w:rsidR="008613C1" w14:paraId="6AE2AE53" w14:textId="77777777">
      <w:pPr>
        <w:rPr>
          <w:rFonts w:ascii="Times New Roman" w:hAnsi="Times New Roman" w:cs="Times New Roman"/>
          <w:sz w:val="24"/>
          <w:szCs w:val="24"/>
        </w:rPr>
      </w:pPr>
      <w:r>
        <w:rPr>
          <w:rFonts w:ascii="Times New Roman" w:hAnsi="Times New Roman" w:cs="Times New Roman"/>
          <w:sz w:val="24"/>
          <w:szCs w:val="24"/>
        </w:rPr>
        <w:br w:type="page"/>
      </w:r>
    </w:p>
    <w:p w:rsidR="006C5995" w:rsidRPr="008613C1" w:rsidP="008613C1" w14:paraId="63E02AA3" w14:textId="3D8D2574">
      <w:pPr>
        <w:ind w:firstLine="0"/>
        <w:jc w:val="center"/>
        <w:rPr>
          <w:rFonts w:ascii="Times New Roman" w:hAnsi="Times New Roman" w:cs="Times New Roman"/>
          <w:sz w:val="24"/>
          <w:szCs w:val="24"/>
        </w:rPr>
      </w:pPr>
      <w:r w:rsidRPr="00FD36BF">
        <w:rPr>
          <w:rFonts w:ascii="Times New Roman" w:hAnsi="Times New Roman" w:cs="Times New Roman"/>
          <w:b/>
          <w:bCs/>
          <w:sz w:val="24"/>
          <w:szCs w:val="24"/>
        </w:rPr>
        <w:t>How does listening to Steve Reich’s Nagoya Marimba make you feel</w:t>
      </w:r>
      <w:r w:rsidRPr="00FD36BF">
        <w:rPr>
          <w:rFonts w:ascii="Times New Roman" w:hAnsi="Times New Roman" w:cs="Times New Roman"/>
          <w:b/>
          <w:bCs/>
          <w:sz w:val="24"/>
          <w:szCs w:val="24"/>
        </w:rPr>
        <w:t>?</w:t>
      </w:r>
    </w:p>
    <w:p w:rsidR="00FD36BF" w:rsidP="001D2ACB" w14:paraId="128FC221" w14:textId="26FCC68F">
      <w:pPr>
        <w:ind w:firstLine="0"/>
        <w:rPr>
          <w:rFonts w:ascii="Times New Roman" w:hAnsi="Times New Roman" w:cs="Times New Roman"/>
          <w:sz w:val="24"/>
          <w:szCs w:val="24"/>
        </w:rPr>
      </w:pPr>
      <w:r>
        <w:rPr>
          <w:rFonts w:ascii="Times New Roman" w:hAnsi="Times New Roman" w:cs="Times New Roman"/>
          <w:sz w:val="24"/>
          <w:szCs w:val="24"/>
        </w:rPr>
        <w:t xml:space="preserve">After listening to the Nagoya Marimba song, the first thing that came to my mind was asking myself the instrument they are using. Upon listening to it for some time, I thought of an instrument like a xylophone or another closely related instrument. The tempo used in the song </w:t>
      </w:r>
      <w:r w:rsidR="00556DEA">
        <w:rPr>
          <w:rFonts w:ascii="Times New Roman" w:hAnsi="Times New Roman" w:cs="Times New Roman"/>
          <w:sz w:val="24"/>
          <w:szCs w:val="24"/>
        </w:rPr>
        <w:t xml:space="preserve">is slightly fast. For this reason, I related the song to the salsa dance. Salsa dance uses a fast tempo, which explains why I associated the song with a salsa dance. The music attracts my attention, whereby I think </w:t>
      </w:r>
      <w:r w:rsidR="005F6621">
        <w:rPr>
          <w:rFonts w:ascii="Times New Roman" w:hAnsi="Times New Roman" w:cs="Times New Roman"/>
          <w:sz w:val="24"/>
          <w:szCs w:val="24"/>
        </w:rPr>
        <w:t xml:space="preserve">of a background song played in a scary movie when something terrible is about to happen. The bass in the song continues getting more profound as the music continues and gradually becomes soft. Throughout the whole piece, the different instruments used </w:t>
      </w:r>
      <w:r w:rsidR="00275977">
        <w:rPr>
          <w:rFonts w:ascii="Times New Roman" w:hAnsi="Times New Roman" w:cs="Times New Roman"/>
          <w:sz w:val="24"/>
          <w:szCs w:val="24"/>
        </w:rPr>
        <w:t xml:space="preserve">portray </w:t>
      </w:r>
      <w:r w:rsidR="008613C1">
        <w:rPr>
          <w:rFonts w:ascii="Times New Roman" w:hAnsi="Times New Roman" w:cs="Times New Roman"/>
          <w:sz w:val="24"/>
          <w:szCs w:val="24"/>
        </w:rPr>
        <w:t>that there is no repetition of the lines. This implies that there is a new flow for the entire eleven minutes of the song</w:t>
      </w:r>
      <w:r w:rsidRPr="008613C1" w:rsidR="008613C1">
        <w:rPr>
          <w:rFonts w:ascii="Times New Roman" w:hAnsi="Times New Roman" w:cs="Times New Roman"/>
          <w:sz w:val="24"/>
          <w:szCs w:val="24"/>
        </w:rPr>
        <w:t xml:space="preserve"> </w:t>
      </w:r>
      <w:r w:rsidR="008613C1">
        <w:rPr>
          <w:rFonts w:ascii="Times New Roman" w:hAnsi="Times New Roman" w:cs="Times New Roman"/>
          <w:sz w:val="24"/>
          <w:szCs w:val="24"/>
        </w:rPr>
        <w:t>(</w:t>
      </w:r>
      <w:r w:rsidRPr="008613C1" w:rsidR="008613C1">
        <w:rPr>
          <w:rFonts w:ascii="Times New Roman" w:hAnsi="Times New Roman" w:cs="Times New Roman"/>
          <w:sz w:val="24"/>
          <w:szCs w:val="24"/>
        </w:rPr>
        <w:t>ThePochaccos</w:t>
      </w:r>
      <w:r w:rsidR="008613C1">
        <w:rPr>
          <w:rFonts w:ascii="Times New Roman" w:hAnsi="Times New Roman" w:cs="Times New Roman"/>
          <w:sz w:val="24"/>
          <w:szCs w:val="24"/>
        </w:rPr>
        <w:t xml:space="preserve">, </w:t>
      </w:r>
      <w:r w:rsidRPr="008613C1" w:rsidR="008613C1">
        <w:rPr>
          <w:rFonts w:ascii="Times New Roman" w:hAnsi="Times New Roman" w:cs="Times New Roman"/>
          <w:sz w:val="24"/>
          <w:szCs w:val="24"/>
        </w:rPr>
        <w:t>2017)</w:t>
      </w:r>
      <w:r w:rsidR="008613C1">
        <w:rPr>
          <w:rFonts w:ascii="Times New Roman" w:hAnsi="Times New Roman" w:cs="Times New Roman"/>
          <w:sz w:val="24"/>
          <w:szCs w:val="24"/>
        </w:rPr>
        <w:t>.</w:t>
      </w:r>
    </w:p>
    <w:p w:rsidR="008613C1" w:rsidP="001D2ACB" w14:paraId="2D0921B1" w14:textId="525E5F89">
      <w:pPr>
        <w:ind w:firstLine="0"/>
        <w:rPr>
          <w:rFonts w:ascii="Times New Roman" w:hAnsi="Times New Roman" w:cs="Times New Roman"/>
          <w:sz w:val="24"/>
          <w:szCs w:val="24"/>
        </w:rPr>
      </w:pPr>
    </w:p>
    <w:p w:rsidR="008613C1" w14:paraId="612D3C91" w14:textId="77777777">
      <w:pPr>
        <w:rPr>
          <w:rFonts w:ascii="Times New Roman" w:hAnsi="Times New Roman" w:cs="Times New Roman"/>
          <w:sz w:val="24"/>
          <w:szCs w:val="24"/>
        </w:rPr>
      </w:pPr>
      <w:r>
        <w:rPr>
          <w:rFonts w:ascii="Times New Roman" w:hAnsi="Times New Roman" w:cs="Times New Roman"/>
          <w:sz w:val="24"/>
          <w:szCs w:val="24"/>
        </w:rPr>
        <w:br w:type="page"/>
      </w:r>
    </w:p>
    <w:p w:rsidR="008613C1" w:rsidP="008613C1" w14:paraId="705FB4EA" w14:textId="34CABFCF">
      <w:pPr>
        <w:ind w:firstLine="0"/>
        <w:jc w:val="center"/>
        <w:rPr>
          <w:rFonts w:ascii="Times New Roman" w:hAnsi="Times New Roman" w:cs="Times New Roman"/>
          <w:sz w:val="24"/>
          <w:szCs w:val="24"/>
        </w:rPr>
      </w:pPr>
      <w:r>
        <w:rPr>
          <w:rFonts w:ascii="Times New Roman" w:hAnsi="Times New Roman" w:cs="Times New Roman"/>
          <w:sz w:val="24"/>
          <w:szCs w:val="24"/>
        </w:rPr>
        <w:t>References</w:t>
      </w:r>
    </w:p>
    <w:p w:rsidR="008613C1" w:rsidRPr="008613C1" w:rsidP="008613C1" w14:paraId="0983FB9D" w14:textId="0D2276FF">
      <w:pPr>
        <w:ind w:left="720" w:hanging="720"/>
        <w:rPr>
          <w:rFonts w:ascii="Times New Roman" w:hAnsi="Times New Roman" w:cs="Times New Roman"/>
          <w:i/>
          <w:iCs/>
          <w:sz w:val="24"/>
          <w:szCs w:val="24"/>
        </w:rPr>
      </w:pPr>
      <w:r>
        <w:rPr>
          <w:rFonts w:ascii="Times New Roman" w:hAnsi="Times New Roman" w:cs="Times New Roman"/>
          <w:sz w:val="24"/>
          <w:szCs w:val="24"/>
        </w:rPr>
        <w:t xml:space="preserve">ThePochaccos (2017). </w:t>
      </w:r>
      <w:r w:rsidRPr="008613C1">
        <w:rPr>
          <w:rFonts w:ascii="Times New Roman" w:hAnsi="Times New Roman" w:cs="Times New Roman"/>
          <w:i/>
          <w:iCs/>
          <w:sz w:val="24"/>
          <w:szCs w:val="24"/>
        </w:rPr>
        <w:t>Steve Reich - Nagoya Marimbas</w:t>
      </w:r>
      <w:r>
        <w:rPr>
          <w:rFonts w:ascii="Times New Roman" w:hAnsi="Times New Roman" w:cs="Times New Roman"/>
          <w:i/>
          <w:iCs/>
          <w:sz w:val="24"/>
          <w:szCs w:val="24"/>
        </w:rPr>
        <w:t xml:space="preserve">. </w:t>
      </w:r>
      <w:r>
        <w:rPr>
          <w:rFonts w:ascii="Times New Roman" w:hAnsi="Times New Roman" w:cs="Times New Roman"/>
          <w:sz w:val="24"/>
          <w:szCs w:val="24"/>
        </w:rPr>
        <w:t xml:space="preserve">Retrieved from </w:t>
      </w:r>
      <w:r w:rsidRPr="008613C1">
        <w:rPr>
          <w:rFonts w:ascii="Times New Roman" w:hAnsi="Times New Roman" w:cs="Times New Roman"/>
          <w:sz w:val="24"/>
          <w:szCs w:val="24"/>
        </w:rPr>
        <w:t>https://youtu.be/1OrfZI-JRXY</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589621795"/>
      <w:docPartObj>
        <w:docPartGallery w:val="Page Numbers (Top of Page)"/>
        <w:docPartUnique/>
      </w:docPartObj>
    </w:sdtPr>
    <w:sdtEndPr>
      <w:rPr>
        <w:noProof/>
      </w:rPr>
    </w:sdtEndPr>
    <w:sdtContent>
      <w:p w:rsidR="008613C1" w:rsidRPr="008613C1" w14:paraId="6CA625BC" w14:textId="23A3FFD3">
        <w:pPr>
          <w:pStyle w:val="Header"/>
          <w:jc w:val="right"/>
          <w:rPr>
            <w:rFonts w:ascii="Times New Roman" w:hAnsi="Times New Roman" w:cs="Times New Roman"/>
            <w:sz w:val="24"/>
            <w:szCs w:val="24"/>
          </w:rPr>
        </w:pPr>
        <w:r w:rsidRPr="008613C1">
          <w:rPr>
            <w:rFonts w:ascii="Times New Roman" w:hAnsi="Times New Roman" w:cs="Times New Roman"/>
            <w:sz w:val="24"/>
            <w:szCs w:val="24"/>
          </w:rPr>
          <w:fldChar w:fldCharType="begin"/>
        </w:r>
        <w:r w:rsidRPr="008613C1">
          <w:rPr>
            <w:rFonts w:ascii="Times New Roman" w:hAnsi="Times New Roman" w:cs="Times New Roman"/>
            <w:sz w:val="24"/>
            <w:szCs w:val="24"/>
          </w:rPr>
          <w:instrText xml:space="preserve"> PAGE   \* MERGEFORMAT </w:instrText>
        </w:r>
        <w:r w:rsidRPr="008613C1">
          <w:rPr>
            <w:rFonts w:ascii="Times New Roman" w:hAnsi="Times New Roman" w:cs="Times New Roman"/>
            <w:sz w:val="24"/>
            <w:szCs w:val="24"/>
          </w:rPr>
          <w:fldChar w:fldCharType="separate"/>
        </w:r>
        <w:r w:rsidRPr="008613C1">
          <w:rPr>
            <w:rFonts w:ascii="Times New Roman" w:hAnsi="Times New Roman" w:cs="Times New Roman"/>
            <w:noProof/>
            <w:sz w:val="24"/>
            <w:szCs w:val="24"/>
          </w:rPr>
          <w:t>2</w:t>
        </w:r>
        <w:r w:rsidRPr="008613C1">
          <w:rPr>
            <w:rFonts w:ascii="Times New Roman" w:hAnsi="Times New Roman" w:cs="Times New Roman"/>
            <w:noProof/>
            <w:sz w:val="24"/>
            <w:szCs w:val="24"/>
          </w:rPr>
          <w:fldChar w:fldCharType="end"/>
        </w:r>
      </w:p>
    </w:sdtContent>
  </w:sdt>
  <w:p w:rsidR="008613C1" w:rsidRPr="008613C1" w14:paraId="30CEF242"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CB"/>
    <w:rsid w:val="001D2ACB"/>
    <w:rsid w:val="00275977"/>
    <w:rsid w:val="00556DEA"/>
    <w:rsid w:val="005F6621"/>
    <w:rsid w:val="006C5995"/>
    <w:rsid w:val="00841BD3"/>
    <w:rsid w:val="008613C1"/>
    <w:rsid w:val="00957352"/>
    <w:rsid w:val="00FD36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AA6747"/>
  <w15:chartTrackingRefBased/>
  <w15:docId w15:val="{1921247F-1BCA-44B6-AAFE-2359197F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3C1"/>
  </w:style>
  <w:style w:type="paragraph" w:styleId="Footer">
    <w:name w:val="footer"/>
    <w:basedOn w:val="Normal"/>
    <w:link w:val="FooterChar"/>
    <w:uiPriority w:val="99"/>
    <w:unhideWhenUsed/>
    <w:rsid w:val="00861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2021-08-28T09:06:00Z</dcterms:created>
  <dcterms:modified xsi:type="dcterms:W3CDTF">2021-08-28T10:11:00Z</dcterms:modified>
</cp:coreProperties>
</file>